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58" w:rsidRPr="00EB2041" w:rsidRDefault="003C5F58" w:rsidP="002760E7">
      <w:pPr>
        <w:adjustRightInd w:val="0"/>
        <w:spacing w:line="300" w:lineRule="auto"/>
        <w:jc w:val="center"/>
        <w:rPr>
          <w:rFonts w:ascii="宋体"/>
          <w:b/>
          <w:sz w:val="28"/>
          <w:szCs w:val="28"/>
          <w:lang w:eastAsia="zh-CN"/>
        </w:rPr>
      </w:pPr>
      <w:r w:rsidRPr="00EB2041">
        <w:rPr>
          <w:rFonts w:ascii="宋体" w:hAnsi="宋体" w:hint="eastAsia"/>
          <w:b/>
          <w:sz w:val="28"/>
          <w:szCs w:val="28"/>
          <w:lang w:eastAsia="zh-TW"/>
        </w:rPr>
        <w:t>浙江大學</w:t>
      </w:r>
      <w:r w:rsidRPr="00EB2041">
        <w:rPr>
          <w:rFonts w:ascii="宋体" w:hAnsi="宋体"/>
          <w:b/>
          <w:sz w:val="28"/>
          <w:szCs w:val="28"/>
          <w:lang w:eastAsia="zh-TW"/>
        </w:rPr>
        <w:t>2014</w:t>
      </w:r>
      <w:r w:rsidRPr="00EB2041">
        <w:rPr>
          <w:rFonts w:ascii="宋体" w:hAnsi="宋体" w:hint="eastAsia"/>
          <w:b/>
          <w:sz w:val="28"/>
          <w:szCs w:val="28"/>
          <w:lang w:eastAsia="zh-TW"/>
        </w:rPr>
        <w:t>年對台本科招生專業目錄</w:t>
      </w:r>
    </w:p>
    <w:tbl>
      <w:tblPr>
        <w:tblpPr w:leftFromText="180" w:rightFromText="180" w:horzAnchor="margin" w:tblpXSpec="center" w:tblpY="510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2"/>
        <w:gridCol w:w="4494"/>
      </w:tblGrid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b/>
                <w:color w:val="000000"/>
                <w:sz w:val="21"/>
                <w:szCs w:val="21"/>
                <w:lang w:eastAsia="zh-TW"/>
              </w:rPr>
              <w:t>專業名稱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b/>
                <w:color w:val="000000"/>
                <w:sz w:val="21"/>
                <w:szCs w:val="21"/>
                <w:lang w:eastAsia="zh-TW"/>
              </w:rPr>
              <w:t>培養院、系名稱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歷史學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人文學院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新聞學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傳媒與國際文化學院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英語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外國語言文化與國際交流學院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國際經濟與貿易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經濟學院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法學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光華法學院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旅遊管理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管理學院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社會學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公共管理學院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noProof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4.85pt;margin-top:18.2pt;width:336.75pt;height:336.75pt;z-index:-251658240;mso-position-horizontal-relative:text;mso-position-vertical-relative:text">
                  <v:imagedata r:id="rId6" o:title=""/>
                </v:shape>
              </w:pic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數學與應用數學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數學系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物理學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物理學系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化學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化學系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地球信息科學與技術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地球科學系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應用心理學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心理與行為科學系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生物科學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生命科學學院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環境工程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環境與資源學院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機械工程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機械工程學系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材料科學與工程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材料科學與工程學系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能源與環境系統工程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能源工程學系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土木工程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建築工程學院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水利水電工程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建築工程學院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化學工程與工藝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化學工程與生物工程學系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製藥工程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化學工程與生物工程學系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高分子材料與工程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高分子材料與工程學系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光電信息科學與工程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光電信息工程學系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電子科學與技術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信息與電子工程學系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計算機科學與技術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計算機科學與技術學院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食品科學與工程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生物系統工程與食品科學學院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動物醫學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動物科學學院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建築學（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>5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年）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建築工程學院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工業設計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計算機科學與技術學院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藥學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藥學院</w:t>
            </w:r>
          </w:p>
        </w:tc>
      </w:tr>
      <w:tr w:rsidR="003C5F58" w:rsidRPr="00FA6662" w:rsidTr="00553CE2">
        <w:trPr>
          <w:trHeight w:val="365"/>
        </w:trPr>
        <w:tc>
          <w:tcPr>
            <w:tcW w:w="4572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臨床醫學（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>5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年）</w:t>
            </w:r>
          </w:p>
        </w:tc>
        <w:tc>
          <w:tcPr>
            <w:tcW w:w="4494" w:type="dxa"/>
            <w:vAlign w:val="center"/>
          </w:tcPr>
          <w:p w:rsidR="003C5F58" w:rsidRPr="00FA6662" w:rsidRDefault="003C5F58" w:rsidP="00F3713C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醫學院</w:t>
            </w:r>
          </w:p>
        </w:tc>
      </w:tr>
    </w:tbl>
    <w:p w:rsidR="003C5F58" w:rsidRDefault="003C5F58" w:rsidP="006328D6">
      <w:pPr>
        <w:adjustRightInd w:val="0"/>
        <w:spacing w:line="30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:rsidR="003C5F58" w:rsidRDefault="003C5F58" w:rsidP="001A6A5F">
      <w:pPr>
        <w:adjustRightInd w:val="0"/>
        <w:spacing w:line="300" w:lineRule="auto"/>
        <w:ind w:firstLine="0"/>
        <w:rPr>
          <w:rFonts w:ascii="Arial" w:hAnsi="Arial" w:cs="Arial"/>
          <w:b/>
          <w:sz w:val="28"/>
          <w:szCs w:val="28"/>
          <w:lang w:eastAsia="zh-CN"/>
        </w:rPr>
      </w:pPr>
    </w:p>
    <w:p w:rsidR="003C5F58" w:rsidRPr="00EB2041" w:rsidRDefault="003C5F58" w:rsidP="00EB2041">
      <w:pPr>
        <w:adjustRightInd w:val="0"/>
        <w:spacing w:line="300" w:lineRule="auto"/>
        <w:ind w:firstLine="0"/>
        <w:rPr>
          <w:rFonts w:ascii="宋体"/>
          <w:b/>
          <w:sz w:val="24"/>
          <w:szCs w:val="24"/>
          <w:lang w:eastAsia="zh-CN"/>
        </w:rPr>
      </w:pPr>
    </w:p>
    <w:p w:rsidR="003C5F58" w:rsidRPr="00EB2041" w:rsidRDefault="003C5F58" w:rsidP="001A6A5F">
      <w:pPr>
        <w:adjustRightInd w:val="0"/>
        <w:spacing w:line="300" w:lineRule="auto"/>
        <w:jc w:val="center"/>
        <w:rPr>
          <w:rFonts w:ascii="宋体"/>
          <w:b/>
          <w:sz w:val="24"/>
          <w:szCs w:val="24"/>
          <w:lang w:eastAsia="zh-CN"/>
        </w:rPr>
      </w:pPr>
      <w:r w:rsidRPr="00EB2041">
        <w:rPr>
          <w:rFonts w:ascii="宋体" w:hAnsi="宋体" w:hint="eastAsia"/>
          <w:b/>
          <w:sz w:val="24"/>
          <w:szCs w:val="24"/>
          <w:lang w:eastAsia="zh-TW"/>
        </w:rPr>
        <w:t>浙江大學</w:t>
      </w:r>
      <w:r w:rsidRPr="00EB2041">
        <w:rPr>
          <w:rFonts w:ascii="宋体" w:hAnsi="宋体"/>
          <w:b/>
          <w:sz w:val="24"/>
          <w:szCs w:val="24"/>
          <w:lang w:eastAsia="zh-TW"/>
        </w:rPr>
        <w:t>2014</w:t>
      </w:r>
      <w:r w:rsidRPr="00EB2041">
        <w:rPr>
          <w:rFonts w:ascii="宋体" w:hAnsi="宋体" w:hint="eastAsia"/>
          <w:b/>
          <w:sz w:val="24"/>
          <w:szCs w:val="24"/>
          <w:lang w:eastAsia="zh-TW"/>
        </w:rPr>
        <w:t>年免試招收臺灣高中畢業生申請表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61"/>
        <w:gridCol w:w="275"/>
        <w:gridCol w:w="739"/>
        <w:gridCol w:w="494"/>
        <w:gridCol w:w="146"/>
        <w:gridCol w:w="575"/>
        <w:gridCol w:w="414"/>
        <w:gridCol w:w="241"/>
        <w:gridCol w:w="223"/>
        <w:gridCol w:w="581"/>
        <w:gridCol w:w="231"/>
        <w:gridCol w:w="621"/>
        <w:gridCol w:w="229"/>
        <w:gridCol w:w="281"/>
        <w:gridCol w:w="1131"/>
        <w:gridCol w:w="81"/>
        <w:gridCol w:w="1497"/>
      </w:tblGrid>
      <w:tr w:rsidR="003C5F58" w:rsidRPr="00FA6662" w:rsidTr="00553CE2">
        <w:trPr>
          <w:trHeight w:val="399"/>
          <w:jc w:val="center"/>
        </w:trPr>
        <w:tc>
          <w:tcPr>
            <w:tcW w:w="9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姓名（中文）</w:t>
            </w:r>
          </w:p>
        </w:tc>
        <w:tc>
          <w:tcPr>
            <w:tcW w:w="115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5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性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 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別</w:t>
            </w:r>
          </w:p>
        </w:tc>
        <w:tc>
          <w:tcPr>
            <w:tcW w:w="133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2760E7">
            <w:pPr>
              <w:ind w:firstLine="0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貼照片</w:t>
            </w:r>
          </w:p>
        </w:tc>
      </w:tr>
      <w:tr w:rsidR="003C5F58" w:rsidRPr="00FA6662" w:rsidTr="00553CE2">
        <w:trPr>
          <w:trHeight w:val="399"/>
          <w:jc w:val="center"/>
        </w:trPr>
        <w:tc>
          <w:tcPr>
            <w:tcW w:w="9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姓名（英文）</w:t>
            </w:r>
          </w:p>
        </w:tc>
        <w:tc>
          <w:tcPr>
            <w:tcW w:w="115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5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出生日期</w:t>
            </w:r>
          </w:p>
        </w:tc>
        <w:tc>
          <w:tcPr>
            <w:tcW w:w="133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8" w:type="pct"/>
            <w:vMerge/>
            <w:vAlign w:val="center"/>
          </w:tcPr>
          <w:p w:rsidR="003C5F58" w:rsidRPr="00FA6662" w:rsidRDefault="003C5F58" w:rsidP="006A03D9">
            <w:pPr>
              <w:ind w:firstLine="0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  <w:tr w:rsidR="003C5F58" w:rsidRPr="00FA6662" w:rsidTr="00553CE2">
        <w:trPr>
          <w:trHeight w:val="399"/>
          <w:jc w:val="center"/>
        </w:trPr>
        <w:tc>
          <w:tcPr>
            <w:tcW w:w="9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身份證號碼</w:t>
            </w:r>
          </w:p>
        </w:tc>
        <w:tc>
          <w:tcPr>
            <w:tcW w:w="115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5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臺胞證號碼</w:t>
            </w:r>
          </w:p>
        </w:tc>
        <w:tc>
          <w:tcPr>
            <w:tcW w:w="133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8" w:type="pct"/>
            <w:vMerge/>
            <w:vAlign w:val="center"/>
          </w:tcPr>
          <w:p w:rsidR="003C5F58" w:rsidRPr="00FA6662" w:rsidRDefault="003C5F58" w:rsidP="006A03D9">
            <w:pPr>
              <w:ind w:firstLine="0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  <w:tr w:rsidR="003C5F58" w:rsidRPr="00FA6662" w:rsidTr="00553CE2">
        <w:trPr>
          <w:trHeight w:val="399"/>
          <w:jc w:val="center"/>
        </w:trPr>
        <w:tc>
          <w:tcPr>
            <w:tcW w:w="9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現就讀學校</w:t>
            </w:r>
          </w:p>
        </w:tc>
        <w:tc>
          <w:tcPr>
            <w:tcW w:w="115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5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出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生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地</w:t>
            </w:r>
          </w:p>
        </w:tc>
        <w:tc>
          <w:tcPr>
            <w:tcW w:w="133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8" w:type="pct"/>
            <w:vMerge/>
            <w:vAlign w:val="center"/>
          </w:tcPr>
          <w:p w:rsidR="003C5F58" w:rsidRPr="00FA6662" w:rsidRDefault="003C5F58" w:rsidP="006A03D9">
            <w:pPr>
              <w:ind w:firstLine="0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  <w:tr w:rsidR="003C5F58" w:rsidRPr="00FA6662" w:rsidTr="00553CE2">
        <w:trPr>
          <w:trHeight w:val="399"/>
          <w:jc w:val="center"/>
        </w:trPr>
        <w:tc>
          <w:tcPr>
            <w:tcW w:w="9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通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訊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地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址</w:t>
            </w:r>
          </w:p>
        </w:tc>
        <w:tc>
          <w:tcPr>
            <w:tcW w:w="3255" w:type="pct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8" w:type="pct"/>
            <w:vMerge/>
            <w:vAlign w:val="center"/>
          </w:tcPr>
          <w:p w:rsidR="003C5F58" w:rsidRPr="00FA6662" w:rsidRDefault="003C5F58" w:rsidP="006A03D9">
            <w:pPr>
              <w:ind w:firstLine="0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  <w:tr w:rsidR="003C5F58" w:rsidRPr="00FA6662" w:rsidTr="00553CE2">
        <w:trPr>
          <w:trHeight w:val="399"/>
          <w:jc w:val="center"/>
        </w:trPr>
        <w:tc>
          <w:tcPr>
            <w:tcW w:w="149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聯繫電話（含區號）</w:t>
            </w:r>
          </w:p>
        </w:tc>
        <w:tc>
          <w:tcPr>
            <w:tcW w:w="972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移動電話</w:t>
            </w:r>
          </w:p>
        </w:tc>
        <w:tc>
          <w:tcPr>
            <w:tcW w:w="1673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58" w:rsidRPr="00FA6662" w:rsidRDefault="003C5F58" w:rsidP="006A03D9">
            <w:pPr>
              <w:ind w:firstLine="0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3C5F58" w:rsidRPr="00FA6662" w:rsidTr="00553CE2">
        <w:trPr>
          <w:trHeight w:val="399"/>
          <w:jc w:val="center"/>
        </w:trPr>
        <w:tc>
          <w:tcPr>
            <w:tcW w:w="149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電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子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郵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件</w:t>
            </w:r>
          </w:p>
        </w:tc>
        <w:tc>
          <w:tcPr>
            <w:tcW w:w="972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傳真號碼</w:t>
            </w:r>
          </w:p>
        </w:tc>
        <w:tc>
          <w:tcPr>
            <w:tcW w:w="1673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58" w:rsidRPr="00FA6662" w:rsidRDefault="003C5F58" w:rsidP="006A03D9">
            <w:pPr>
              <w:ind w:firstLine="0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3C5F58" w:rsidRPr="00FA6662" w:rsidTr="00553CE2">
        <w:trPr>
          <w:trHeight w:val="403"/>
          <w:jc w:val="center"/>
        </w:trPr>
        <w:tc>
          <w:tcPr>
            <w:tcW w:w="149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聯繫人、位址及電話</w:t>
            </w:r>
          </w:p>
        </w:tc>
        <w:tc>
          <w:tcPr>
            <w:tcW w:w="3506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3C5F58" w:rsidRPr="00FA6662" w:rsidTr="00553CE2">
        <w:trPr>
          <w:trHeight w:val="403"/>
          <w:jc w:val="center"/>
        </w:trPr>
        <w:tc>
          <w:tcPr>
            <w:tcW w:w="149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noProof/>
                <w:lang w:eastAsia="zh-CN"/>
              </w:rPr>
              <w:pict>
                <v:shape id="_x0000_s1027" type="#_x0000_t75" style="position:absolute;left:0;text-align:left;margin-left:90.7pt;margin-top:.2pt;width:336.75pt;height:336.75pt;z-index:-251657216;mso-position-horizontal-relative:text;mso-position-vertical-relative:text">
                  <v:imagedata r:id="rId6" o:title=""/>
                </v:shape>
              </w:pic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內地親友通訊位址及電話</w:t>
            </w:r>
          </w:p>
        </w:tc>
        <w:tc>
          <w:tcPr>
            <w:tcW w:w="3506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3C5F58" w:rsidRPr="00FA6662" w:rsidTr="00553CE2">
        <w:trPr>
          <w:trHeight w:val="403"/>
          <w:jc w:val="center"/>
        </w:trPr>
        <w:tc>
          <w:tcPr>
            <w:tcW w:w="149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專業志願順序</w:t>
            </w:r>
          </w:p>
        </w:tc>
        <w:tc>
          <w:tcPr>
            <w:tcW w:w="3506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專業名稱</w:t>
            </w:r>
          </w:p>
        </w:tc>
      </w:tr>
      <w:tr w:rsidR="003C5F58" w:rsidRPr="00FA6662" w:rsidTr="00553CE2">
        <w:trPr>
          <w:trHeight w:val="403"/>
          <w:jc w:val="center"/>
        </w:trPr>
        <w:tc>
          <w:tcPr>
            <w:tcW w:w="149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第一專業志願</w:t>
            </w:r>
          </w:p>
        </w:tc>
        <w:tc>
          <w:tcPr>
            <w:tcW w:w="3506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553CE2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3C5F58" w:rsidRPr="00FA6662" w:rsidTr="00553CE2">
        <w:trPr>
          <w:trHeight w:val="403"/>
          <w:jc w:val="center"/>
        </w:trPr>
        <w:tc>
          <w:tcPr>
            <w:tcW w:w="149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第二專業志願</w:t>
            </w:r>
          </w:p>
        </w:tc>
        <w:tc>
          <w:tcPr>
            <w:tcW w:w="3506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553CE2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3C5F58" w:rsidRPr="00FA6662" w:rsidTr="00553CE2">
        <w:trPr>
          <w:trHeight w:val="403"/>
          <w:jc w:val="center"/>
        </w:trPr>
        <w:tc>
          <w:tcPr>
            <w:tcW w:w="149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第三專業志願</w:t>
            </w:r>
          </w:p>
        </w:tc>
        <w:tc>
          <w:tcPr>
            <w:tcW w:w="3506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553CE2">
            <w:pPr>
              <w:ind w:firstLine="0"/>
              <w:jc w:val="both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3C5F58" w:rsidRPr="00FA6662" w:rsidTr="00553CE2">
        <w:trPr>
          <w:trHeight w:val="409"/>
          <w:jc w:val="center"/>
        </w:trPr>
        <w:tc>
          <w:tcPr>
            <w:tcW w:w="182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中學教育情況</w:t>
            </w:r>
          </w:p>
        </w:tc>
        <w:tc>
          <w:tcPr>
            <w:tcW w:w="75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開始時間</w:t>
            </w:r>
          </w:p>
        </w:tc>
        <w:tc>
          <w:tcPr>
            <w:tcW w:w="86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終止時間</w:t>
            </w:r>
          </w:p>
        </w:tc>
        <w:tc>
          <w:tcPr>
            <w:tcW w:w="15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6A03D9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受教育程度（例如高中）</w:t>
            </w:r>
          </w:p>
        </w:tc>
      </w:tr>
      <w:tr w:rsidR="003C5F58" w:rsidRPr="00FA6662" w:rsidTr="00553CE2">
        <w:trPr>
          <w:trHeight w:val="409"/>
          <w:jc w:val="center"/>
        </w:trPr>
        <w:tc>
          <w:tcPr>
            <w:tcW w:w="182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5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3C5F58" w:rsidRPr="00FA6662" w:rsidTr="00553CE2">
        <w:trPr>
          <w:trHeight w:val="409"/>
          <w:jc w:val="center"/>
        </w:trPr>
        <w:tc>
          <w:tcPr>
            <w:tcW w:w="182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5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3C5F58" w:rsidRPr="00FA6662" w:rsidTr="00553CE2">
        <w:trPr>
          <w:trHeight w:val="409"/>
          <w:jc w:val="center"/>
        </w:trPr>
        <w:tc>
          <w:tcPr>
            <w:tcW w:w="182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5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3C5F58" w:rsidRPr="00FA6662" w:rsidTr="00553CE2">
        <w:trPr>
          <w:trHeight w:val="457"/>
          <w:jc w:val="center"/>
        </w:trPr>
        <w:tc>
          <w:tcPr>
            <w:tcW w:w="5000" w:type="pct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2760E7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臺臺灣地區大學入學考試學科能力測驗成績</w:t>
            </w:r>
          </w:p>
        </w:tc>
      </w:tr>
      <w:tr w:rsidR="003C5F58" w:rsidRPr="00FA6662" w:rsidTr="00553CE2">
        <w:trPr>
          <w:trHeight w:val="409"/>
          <w:jc w:val="center"/>
        </w:trPr>
        <w:tc>
          <w:tcPr>
            <w:tcW w:w="11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科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  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目</w:t>
            </w:r>
          </w:p>
        </w:tc>
        <w:tc>
          <w:tcPr>
            <w:tcW w:w="641" w:type="pct"/>
            <w:gridSpan w:val="2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國文</w:t>
            </w:r>
          </w:p>
        </w:tc>
        <w:tc>
          <w:tcPr>
            <w:tcW w:w="590" w:type="pct"/>
            <w:gridSpan w:val="3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英文</w:t>
            </w:r>
          </w:p>
        </w:tc>
        <w:tc>
          <w:tcPr>
            <w:tcW w:w="663" w:type="pct"/>
            <w:gridSpan w:val="4"/>
            <w:vAlign w:val="center"/>
          </w:tcPr>
          <w:p w:rsidR="003C5F58" w:rsidRPr="00FA6662" w:rsidRDefault="003C5F58" w:rsidP="003C5F58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數學</w:t>
            </w:r>
          </w:p>
        </w:tc>
        <w:tc>
          <w:tcPr>
            <w:tcW w:w="588" w:type="pct"/>
            <w:gridSpan w:val="3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社会</w:t>
            </w:r>
          </w:p>
        </w:tc>
        <w:tc>
          <w:tcPr>
            <w:tcW w:w="588" w:type="pct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自然</w:t>
            </w:r>
          </w:p>
        </w:tc>
        <w:tc>
          <w:tcPr>
            <w:tcW w:w="820" w:type="pct"/>
            <w:gridSpan w:val="2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備註</w:t>
            </w:r>
          </w:p>
        </w:tc>
      </w:tr>
      <w:tr w:rsidR="003C5F58" w:rsidRPr="00FA6662" w:rsidTr="00553CE2">
        <w:trPr>
          <w:trHeight w:val="409"/>
          <w:jc w:val="center"/>
        </w:trPr>
        <w:tc>
          <w:tcPr>
            <w:tcW w:w="11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成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  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績</w:t>
            </w:r>
          </w:p>
        </w:tc>
        <w:tc>
          <w:tcPr>
            <w:tcW w:w="641" w:type="pct"/>
            <w:gridSpan w:val="2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663" w:type="pct"/>
            <w:gridSpan w:val="4"/>
            <w:vAlign w:val="center"/>
          </w:tcPr>
          <w:p w:rsidR="003C5F58" w:rsidRPr="00FA6662" w:rsidRDefault="003C5F58" w:rsidP="003C5F58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3C5F58" w:rsidRPr="00FA6662" w:rsidRDefault="003C5F58" w:rsidP="003C5F58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88" w:type="pct"/>
            <w:vAlign w:val="center"/>
          </w:tcPr>
          <w:p w:rsidR="003C5F58" w:rsidRPr="00FA6662" w:rsidRDefault="003C5F58" w:rsidP="003C5F58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  <w:tr w:rsidR="003C5F58" w:rsidRPr="00FA6662" w:rsidTr="00553CE2">
        <w:trPr>
          <w:trHeight w:val="409"/>
          <w:jc w:val="center"/>
        </w:trPr>
        <w:tc>
          <w:tcPr>
            <w:tcW w:w="11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實得級分</w:t>
            </w:r>
          </w:p>
        </w:tc>
        <w:tc>
          <w:tcPr>
            <w:tcW w:w="641" w:type="pct"/>
            <w:gridSpan w:val="2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663" w:type="pct"/>
            <w:gridSpan w:val="4"/>
            <w:vAlign w:val="center"/>
          </w:tcPr>
          <w:p w:rsidR="003C5F58" w:rsidRPr="00FA6662" w:rsidRDefault="003C5F58" w:rsidP="003C5F58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3C5F58" w:rsidRPr="00FA6662" w:rsidRDefault="003C5F58" w:rsidP="003C5F58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88" w:type="pct"/>
            <w:vAlign w:val="center"/>
          </w:tcPr>
          <w:p w:rsidR="003C5F58" w:rsidRPr="00FA6662" w:rsidRDefault="003C5F58" w:rsidP="003C5F58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  <w:tr w:rsidR="003C5F58" w:rsidRPr="00FA6662" w:rsidTr="00553CE2">
        <w:trPr>
          <w:trHeight w:val="409"/>
          <w:jc w:val="center"/>
        </w:trPr>
        <w:tc>
          <w:tcPr>
            <w:tcW w:w="11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級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 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距</w:t>
            </w:r>
          </w:p>
        </w:tc>
        <w:tc>
          <w:tcPr>
            <w:tcW w:w="641" w:type="pct"/>
            <w:gridSpan w:val="2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663" w:type="pct"/>
            <w:gridSpan w:val="4"/>
            <w:vAlign w:val="center"/>
          </w:tcPr>
          <w:p w:rsidR="003C5F58" w:rsidRPr="00FA6662" w:rsidRDefault="003C5F58" w:rsidP="003C5F58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3C5F58" w:rsidRPr="00FA6662" w:rsidRDefault="003C5F58" w:rsidP="003C5F58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88" w:type="pct"/>
            <w:vAlign w:val="center"/>
          </w:tcPr>
          <w:p w:rsidR="003C5F58" w:rsidRPr="00FA6662" w:rsidRDefault="003C5F58" w:rsidP="003C5F58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  <w:tr w:rsidR="003C5F58" w:rsidRPr="00FA6662" w:rsidTr="00553CE2">
        <w:trPr>
          <w:trHeight w:val="409"/>
          <w:jc w:val="center"/>
        </w:trPr>
        <w:tc>
          <w:tcPr>
            <w:tcW w:w="11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標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 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準</w:t>
            </w:r>
          </w:p>
        </w:tc>
        <w:tc>
          <w:tcPr>
            <w:tcW w:w="641" w:type="pct"/>
            <w:gridSpan w:val="2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663" w:type="pct"/>
            <w:gridSpan w:val="4"/>
            <w:vAlign w:val="center"/>
          </w:tcPr>
          <w:p w:rsidR="003C5F58" w:rsidRPr="00FA6662" w:rsidRDefault="003C5F58" w:rsidP="003C5F58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3C5F58" w:rsidRPr="00FA6662" w:rsidRDefault="003C5F58" w:rsidP="003C5F58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88" w:type="pct"/>
            <w:vAlign w:val="center"/>
          </w:tcPr>
          <w:p w:rsidR="003C5F58" w:rsidRPr="00FA6662" w:rsidRDefault="003C5F58" w:rsidP="003C5F58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  <w:tr w:rsidR="003C5F58" w:rsidRPr="00FA6662" w:rsidTr="00553CE2">
        <w:trPr>
          <w:trHeight w:val="409"/>
          <w:jc w:val="center"/>
        </w:trPr>
        <w:tc>
          <w:tcPr>
            <w:tcW w:w="11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總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級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分</w:t>
            </w:r>
          </w:p>
        </w:tc>
        <w:tc>
          <w:tcPr>
            <w:tcW w:w="641" w:type="pct"/>
            <w:gridSpan w:val="2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51" w:type="pct"/>
            <w:gridSpan w:val="7"/>
            <w:vAlign w:val="center"/>
          </w:tcPr>
          <w:p w:rsidR="003C5F58" w:rsidRPr="00FA6662" w:rsidRDefault="003C5F58" w:rsidP="003C5F58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標</w:t>
            </w:r>
            <w:r w:rsidRPr="00FA6662">
              <w:rPr>
                <w:rFonts w:ascii="宋体" w:hAnsi="宋体" w:cs="宋体"/>
                <w:color w:val="000000"/>
                <w:sz w:val="21"/>
                <w:szCs w:val="21"/>
                <w:lang w:eastAsia="zh-TW"/>
              </w:rPr>
              <w:t xml:space="preserve">   </w:t>
            </w:r>
            <w:r w:rsidRPr="00FA6662">
              <w:rPr>
                <w:rFonts w:ascii="宋体" w:hAnsi="宋体" w:cs="宋体" w:hint="eastAsia"/>
                <w:color w:val="000000"/>
                <w:sz w:val="21"/>
                <w:szCs w:val="21"/>
                <w:lang w:eastAsia="zh-TW"/>
              </w:rPr>
              <w:t>級</w:t>
            </w:r>
          </w:p>
        </w:tc>
        <w:tc>
          <w:tcPr>
            <w:tcW w:w="588" w:type="pct"/>
            <w:vAlign w:val="center"/>
          </w:tcPr>
          <w:p w:rsidR="003C5F58" w:rsidRPr="00FA6662" w:rsidRDefault="003C5F58" w:rsidP="003C5F58">
            <w:pPr>
              <w:ind w:firstLineChars="100" w:firstLine="3168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3C5F58" w:rsidRPr="00FA6662" w:rsidRDefault="003C5F58" w:rsidP="00553CE2">
            <w:pPr>
              <w:ind w:firstLine="0"/>
              <w:jc w:val="center"/>
              <w:rPr>
                <w:rFonts w:ascii="宋体" w:cs="宋体"/>
                <w:color w:val="000000"/>
                <w:sz w:val="21"/>
                <w:szCs w:val="21"/>
                <w:lang w:eastAsia="zh-TW"/>
              </w:rPr>
            </w:pPr>
          </w:p>
        </w:tc>
      </w:tr>
    </w:tbl>
    <w:p w:rsidR="003C5F58" w:rsidRPr="00EB2041" w:rsidRDefault="003C5F58" w:rsidP="00044A8C">
      <w:pPr>
        <w:ind w:firstLine="0"/>
        <w:rPr>
          <w:rFonts w:ascii="宋体"/>
          <w:sz w:val="24"/>
          <w:szCs w:val="24"/>
          <w:bdr w:val="none" w:sz="0" w:space="0" w:color="auto" w:frame="1"/>
          <w:lang w:eastAsia="zh-CN"/>
        </w:rPr>
      </w:pPr>
    </w:p>
    <w:p w:rsidR="003C5F58" w:rsidRPr="00EB2041" w:rsidRDefault="003C5F58" w:rsidP="00044A8C">
      <w:pPr>
        <w:ind w:firstLine="0"/>
        <w:rPr>
          <w:rFonts w:ascii="宋体"/>
          <w:sz w:val="21"/>
          <w:szCs w:val="21"/>
          <w:bdr w:val="none" w:sz="0" w:space="0" w:color="auto" w:frame="1"/>
        </w:rPr>
      </w:pP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另需提供以下材料：</w:t>
      </w:r>
    </w:p>
    <w:p w:rsidR="003C5F58" w:rsidRPr="00EB2041" w:rsidRDefault="003C5F58" w:rsidP="00044A8C">
      <w:pPr>
        <w:ind w:firstLine="0"/>
        <w:rPr>
          <w:rFonts w:ascii="宋体"/>
          <w:sz w:val="21"/>
          <w:szCs w:val="21"/>
          <w:bdr w:val="none" w:sz="0" w:space="0" w:color="auto" w:frame="1"/>
        </w:rPr>
      </w:pPr>
      <w:r w:rsidRPr="00EB2041">
        <w:rPr>
          <w:rFonts w:ascii="宋体" w:hAnsi="宋体"/>
          <w:sz w:val="21"/>
          <w:szCs w:val="21"/>
          <w:bdr w:val="none" w:sz="0" w:space="0" w:color="auto" w:frame="1"/>
          <w:lang w:eastAsia="zh-TW"/>
        </w:rPr>
        <w:t>1.</w:t>
      </w: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中學階段課外活動、社會活動和個人興趣特長的證明材料</w:t>
      </w:r>
    </w:p>
    <w:p w:rsidR="003C5F58" w:rsidRPr="00EB2041" w:rsidRDefault="003C5F58" w:rsidP="00044A8C">
      <w:pPr>
        <w:ind w:firstLine="0"/>
        <w:rPr>
          <w:rFonts w:ascii="宋体"/>
          <w:sz w:val="21"/>
          <w:szCs w:val="21"/>
          <w:bdr w:val="none" w:sz="0" w:space="0" w:color="auto" w:frame="1"/>
        </w:rPr>
      </w:pPr>
      <w:r w:rsidRPr="00EB2041">
        <w:rPr>
          <w:rFonts w:ascii="宋体" w:hAnsi="宋体"/>
          <w:sz w:val="21"/>
          <w:szCs w:val="21"/>
          <w:bdr w:val="none" w:sz="0" w:space="0" w:color="auto" w:frame="1"/>
          <w:lang w:eastAsia="zh-TW"/>
        </w:rPr>
        <w:t>2.</w:t>
      </w: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個人陳述</w:t>
      </w:r>
      <w:r w:rsidRPr="00EB2041">
        <w:rPr>
          <w:rFonts w:ascii="宋体" w:hAnsi="宋体"/>
          <w:sz w:val="21"/>
          <w:szCs w:val="21"/>
          <w:bdr w:val="none" w:sz="0" w:space="0" w:color="auto" w:frame="1"/>
          <w:lang w:eastAsia="zh-TW"/>
        </w:rPr>
        <w:t xml:space="preserve"> (</w:t>
      </w: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字數控制在</w:t>
      </w:r>
      <w:r w:rsidRPr="00EB2041">
        <w:rPr>
          <w:rFonts w:ascii="宋体" w:hAnsi="宋体"/>
          <w:sz w:val="21"/>
          <w:szCs w:val="21"/>
          <w:bdr w:val="none" w:sz="0" w:space="0" w:color="auto" w:frame="1"/>
          <w:lang w:eastAsia="zh-TW"/>
        </w:rPr>
        <w:t>1000</w:t>
      </w: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字之內。請另行附頁</w:t>
      </w:r>
      <w:r w:rsidRPr="00EB2041">
        <w:rPr>
          <w:rFonts w:ascii="宋体" w:hAnsi="宋体"/>
          <w:sz w:val="21"/>
          <w:szCs w:val="21"/>
          <w:bdr w:val="none" w:sz="0" w:space="0" w:color="auto" w:frame="1"/>
          <w:lang w:eastAsia="zh-TW"/>
        </w:rPr>
        <w:t>)</w:t>
      </w:r>
    </w:p>
    <w:p w:rsidR="003C5F58" w:rsidRPr="00EB2041" w:rsidRDefault="003C5F58" w:rsidP="00044A8C">
      <w:pPr>
        <w:ind w:firstLine="0"/>
        <w:rPr>
          <w:rFonts w:ascii="宋体"/>
          <w:sz w:val="21"/>
          <w:szCs w:val="21"/>
          <w:bdr w:val="none" w:sz="0" w:space="0" w:color="auto" w:frame="1"/>
          <w:lang w:eastAsia="zh-CN"/>
        </w:rPr>
      </w:pPr>
      <w:r w:rsidRPr="00EB2041">
        <w:rPr>
          <w:rFonts w:ascii="宋体" w:hAnsi="宋体"/>
          <w:sz w:val="21"/>
          <w:szCs w:val="21"/>
          <w:bdr w:val="none" w:sz="0" w:space="0" w:color="auto" w:frame="1"/>
          <w:lang w:eastAsia="zh-TW"/>
        </w:rPr>
        <w:t>3.</w:t>
      </w: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臺灣地區大學入學考試學科能力測驗成績、中學成績證明、身份證件</w:t>
      </w:r>
      <w:r w:rsidRPr="00EB2041">
        <w:rPr>
          <w:rFonts w:ascii="宋体" w:hAnsi="宋体"/>
          <w:sz w:val="21"/>
          <w:szCs w:val="21"/>
          <w:bdr w:val="none" w:sz="0" w:space="0" w:color="auto" w:frame="1"/>
          <w:lang w:eastAsia="zh-TW"/>
        </w:rPr>
        <w:t>(</w:t>
      </w: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臺胞證、身份證、學生證</w:t>
      </w:r>
      <w:r w:rsidRPr="00EB2041">
        <w:rPr>
          <w:rFonts w:ascii="宋体" w:hAnsi="宋体"/>
          <w:sz w:val="21"/>
          <w:szCs w:val="21"/>
          <w:bdr w:val="none" w:sz="0" w:space="0" w:color="auto" w:frame="1"/>
          <w:lang w:eastAsia="zh-TW"/>
        </w:rPr>
        <w:t>)</w:t>
      </w: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影印本</w:t>
      </w:r>
    </w:p>
    <w:p w:rsidR="003C5F58" w:rsidRPr="00EB2041" w:rsidRDefault="003C5F58" w:rsidP="00044A8C">
      <w:pPr>
        <w:rPr>
          <w:rFonts w:ascii="宋体"/>
          <w:sz w:val="21"/>
          <w:szCs w:val="21"/>
          <w:bdr w:val="none" w:sz="0" w:space="0" w:color="auto" w:frame="1"/>
          <w:lang w:eastAsia="zh-CN"/>
        </w:rPr>
      </w:pPr>
    </w:p>
    <w:p w:rsidR="003C5F58" w:rsidRPr="00EB2041" w:rsidRDefault="003C5F58" w:rsidP="00044A8C">
      <w:pPr>
        <w:rPr>
          <w:rFonts w:ascii="宋体"/>
          <w:sz w:val="21"/>
          <w:szCs w:val="21"/>
          <w:u w:val="single"/>
          <w:bdr w:val="none" w:sz="0" w:space="0" w:color="auto" w:frame="1"/>
          <w:lang w:eastAsia="zh-CN"/>
        </w:rPr>
      </w:pP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申請人簽名：</w:t>
      </w:r>
      <w:r w:rsidRPr="00EB2041">
        <w:rPr>
          <w:rFonts w:ascii="宋体" w:hAnsi="宋体"/>
          <w:sz w:val="21"/>
          <w:szCs w:val="21"/>
          <w:u w:val="single"/>
          <w:bdr w:val="none" w:sz="0" w:space="0" w:color="auto" w:frame="1"/>
          <w:lang w:eastAsia="zh-TW"/>
        </w:rPr>
        <w:t xml:space="preserve">                 </w:t>
      </w:r>
      <w:r w:rsidRPr="00EB2041">
        <w:rPr>
          <w:rFonts w:ascii="宋体" w:hAnsi="宋体" w:hint="eastAsia"/>
          <w:sz w:val="21"/>
          <w:szCs w:val="21"/>
          <w:bdr w:val="none" w:sz="0" w:space="0" w:color="auto" w:frame="1"/>
          <w:lang w:eastAsia="zh-TW"/>
        </w:rPr>
        <w:t>填表日期：</w:t>
      </w:r>
      <w:r w:rsidRPr="00EB2041">
        <w:rPr>
          <w:rFonts w:ascii="宋体" w:hAnsi="宋体"/>
          <w:sz w:val="21"/>
          <w:szCs w:val="21"/>
          <w:u w:val="single"/>
          <w:bdr w:val="none" w:sz="0" w:space="0" w:color="auto" w:frame="1"/>
          <w:lang w:eastAsia="zh-CN"/>
        </w:rPr>
        <w:t xml:space="preserve">                  </w:t>
      </w:r>
    </w:p>
    <w:p w:rsidR="003C5F58" w:rsidRPr="002760E7" w:rsidRDefault="003C5F58" w:rsidP="00553ABB">
      <w:pPr>
        <w:ind w:firstLine="0"/>
        <w:rPr>
          <w:rFonts w:ascii="华文楷体" w:eastAsia="华文楷体" w:hAnsi="华文楷体"/>
          <w:sz w:val="24"/>
          <w:szCs w:val="24"/>
          <w:bdr w:val="none" w:sz="0" w:space="0" w:color="auto" w:frame="1"/>
          <w:lang w:eastAsia="zh-CN"/>
        </w:rPr>
      </w:pPr>
    </w:p>
    <w:sectPr w:rsidR="003C5F58" w:rsidRPr="002760E7" w:rsidSect="00553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F58" w:rsidRDefault="003C5F58">
      <w:r>
        <w:separator/>
      </w:r>
    </w:p>
  </w:endnote>
  <w:endnote w:type="continuationSeparator" w:id="0">
    <w:p w:rsidR="003C5F58" w:rsidRDefault="003C5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楷体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F58" w:rsidRDefault="003C5F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F58" w:rsidRDefault="003C5F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F58" w:rsidRDefault="003C5F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F58" w:rsidRDefault="003C5F58">
      <w:r>
        <w:separator/>
      </w:r>
    </w:p>
  </w:footnote>
  <w:footnote w:type="continuationSeparator" w:id="0">
    <w:p w:rsidR="003C5F58" w:rsidRDefault="003C5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F58" w:rsidRDefault="003C5F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F58" w:rsidRDefault="003C5F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F58" w:rsidRDefault="003C5F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D6"/>
    <w:rsid w:val="00044A8C"/>
    <w:rsid w:val="000A6ADE"/>
    <w:rsid w:val="000C3BFB"/>
    <w:rsid w:val="00133C77"/>
    <w:rsid w:val="001414A4"/>
    <w:rsid w:val="001952E6"/>
    <w:rsid w:val="001A6A5F"/>
    <w:rsid w:val="001C592B"/>
    <w:rsid w:val="00235E3A"/>
    <w:rsid w:val="00247CD6"/>
    <w:rsid w:val="00250B1E"/>
    <w:rsid w:val="002679BC"/>
    <w:rsid w:val="0027135C"/>
    <w:rsid w:val="002750FF"/>
    <w:rsid w:val="002760E7"/>
    <w:rsid w:val="00302F77"/>
    <w:rsid w:val="00320B2E"/>
    <w:rsid w:val="00352E93"/>
    <w:rsid w:val="003C5F58"/>
    <w:rsid w:val="004526CD"/>
    <w:rsid w:val="00467C9B"/>
    <w:rsid w:val="0048095B"/>
    <w:rsid w:val="004A4BBF"/>
    <w:rsid w:val="004A7D0F"/>
    <w:rsid w:val="00553ABB"/>
    <w:rsid w:val="00553CE2"/>
    <w:rsid w:val="00557847"/>
    <w:rsid w:val="005956B8"/>
    <w:rsid w:val="006267CD"/>
    <w:rsid w:val="006328D6"/>
    <w:rsid w:val="006372A8"/>
    <w:rsid w:val="0065071C"/>
    <w:rsid w:val="006963E4"/>
    <w:rsid w:val="006A03D9"/>
    <w:rsid w:val="006E5934"/>
    <w:rsid w:val="007749F4"/>
    <w:rsid w:val="0078241B"/>
    <w:rsid w:val="0078337F"/>
    <w:rsid w:val="008034A9"/>
    <w:rsid w:val="00811FF4"/>
    <w:rsid w:val="00834E7C"/>
    <w:rsid w:val="008A62F6"/>
    <w:rsid w:val="008C088D"/>
    <w:rsid w:val="00916B5E"/>
    <w:rsid w:val="00934B29"/>
    <w:rsid w:val="00944FD5"/>
    <w:rsid w:val="00991862"/>
    <w:rsid w:val="009D01A7"/>
    <w:rsid w:val="009D01C9"/>
    <w:rsid w:val="009D56B4"/>
    <w:rsid w:val="00A10F8E"/>
    <w:rsid w:val="00A30B76"/>
    <w:rsid w:val="00A5523E"/>
    <w:rsid w:val="00A92F3D"/>
    <w:rsid w:val="00B067FB"/>
    <w:rsid w:val="00B717A0"/>
    <w:rsid w:val="00B777B2"/>
    <w:rsid w:val="00BB7E11"/>
    <w:rsid w:val="00BE7048"/>
    <w:rsid w:val="00C47595"/>
    <w:rsid w:val="00D16B0A"/>
    <w:rsid w:val="00D42059"/>
    <w:rsid w:val="00DD2DC7"/>
    <w:rsid w:val="00E35B99"/>
    <w:rsid w:val="00E718F9"/>
    <w:rsid w:val="00E81F7C"/>
    <w:rsid w:val="00EB2041"/>
    <w:rsid w:val="00F27768"/>
    <w:rsid w:val="00F31679"/>
    <w:rsid w:val="00F3713C"/>
    <w:rsid w:val="00F749BD"/>
    <w:rsid w:val="00FA6662"/>
    <w:rsid w:val="00FC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44A8C"/>
    <w:pPr>
      <w:ind w:firstLine="360"/>
    </w:pPr>
    <w:rPr>
      <w:kern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4A8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4A8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4A8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4A8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4A8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4A8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4A8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4A8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4A8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4A8C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44A8C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44A8C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44A8C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44A8C"/>
    <w:rPr>
      <w:rFonts w:ascii="Cambria" w:eastAsia="宋体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44A8C"/>
    <w:rPr>
      <w:rFonts w:ascii="Cambria" w:eastAsia="宋体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44A8C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44A8C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44A8C"/>
    <w:rPr>
      <w:rFonts w:ascii="Cambria" w:eastAsia="宋体" w:hAnsi="Cambria" w:cs="Times New Roman"/>
      <w:i/>
      <w:iCs/>
      <w:color w:val="9BBB59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044A8C"/>
    <w:rPr>
      <w:rFonts w:cs="Times New Roman"/>
      <w:b/>
      <w:i/>
      <w:color w:val="5A5A5A"/>
    </w:rPr>
  </w:style>
  <w:style w:type="paragraph" w:styleId="ListParagraph">
    <w:name w:val="List Paragraph"/>
    <w:basedOn w:val="Normal"/>
    <w:uiPriority w:val="99"/>
    <w:qFormat/>
    <w:rsid w:val="00044A8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044A8C"/>
    <w:rPr>
      <w:rFonts w:cs="Times New Roman"/>
      <w:b/>
      <w:bCs/>
      <w:spacing w:val="0"/>
    </w:rPr>
  </w:style>
  <w:style w:type="character" w:styleId="Hyperlink">
    <w:name w:val="Hyperlink"/>
    <w:basedOn w:val="DefaultParagraphFont"/>
    <w:uiPriority w:val="99"/>
    <w:rsid w:val="006328D6"/>
    <w:rPr>
      <w:rFonts w:cs="Times New Roman"/>
      <w:color w:val="333333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6328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28D6"/>
    <w:rPr>
      <w:rFonts w:cs="Times New Roman"/>
      <w:kern w:val="2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044A8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44A8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044A8C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044A8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4A8C"/>
    <w:rPr>
      <w:rFonts w:ascii="Calibri" w:cs="Times New Roman"/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99"/>
    <w:qFormat/>
    <w:rsid w:val="00044A8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044A8C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044A8C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044A8C"/>
    <w:rPr>
      <w:rFonts w:ascii="Cambria" w:eastAsia="宋体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44A8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44A8C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044A8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44A8C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044A8C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044A8C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044A8C"/>
    <w:rPr>
      <w:rFonts w:ascii="Cambria" w:eastAsia="宋体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044A8C"/>
    <w:pPr>
      <w:outlineLvl w:val="9"/>
    </w:pPr>
  </w:style>
  <w:style w:type="paragraph" w:styleId="Header">
    <w:name w:val="header"/>
    <w:basedOn w:val="Normal"/>
    <w:link w:val="HeaderChar"/>
    <w:uiPriority w:val="99"/>
    <w:rsid w:val="00B0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B067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154</Words>
  <Characters>884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本科生院</cp:lastModifiedBy>
  <cp:revision>10</cp:revision>
  <cp:lastPrinted>2014-03-19T06:03:00Z</cp:lastPrinted>
  <dcterms:created xsi:type="dcterms:W3CDTF">2014-03-19T06:44:00Z</dcterms:created>
  <dcterms:modified xsi:type="dcterms:W3CDTF">2014-03-27T05:09:00Z</dcterms:modified>
</cp:coreProperties>
</file>