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5A" w:rsidRPr="00EF1556" w:rsidRDefault="00EA625A" w:rsidP="00EA625A"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 w:rsidRPr="00EF1556">
        <w:rPr>
          <w:rFonts w:ascii="仿宋_GB2312" w:eastAsia="仿宋_GB2312" w:hint="eastAsia"/>
          <w:b/>
          <w:color w:val="000000"/>
          <w:sz w:val="32"/>
          <w:szCs w:val="32"/>
        </w:rPr>
        <w:t>附件</w:t>
      </w:r>
      <w:r>
        <w:rPr>
          <w:rFonts w:ascii="仿宋_GB2312" w:eastAsia="仿宋_GB2312"/>
          <w:b/>
          <w:color w:val="000000"/>
          <w:sz w:val="32"/>
          <w:szCs w:val="32"/>
        </w:rPr>
        <w:t>1</w:t>
      </w:r>
    </w:p>
    <w:p w:rsidR="00EA625A" w:rsidRPr="00201906" w:rsidRDefault="00EA625A" w:rsidP="00EA625A">
      <w:pPr>
        <w:jc w:val="center"/>
        <w:rPr>
          <w:rFonts w:asciiTheme="majorEastAsia" w:eastAsiaTheme="majorEastAsia" w:hAnsiTheme="majorEastAsia"/>
        </w:rPr>
      </w:pPr>
      <w:r w:rsidRPr="00201906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2019年优秀运动员免试入学的竞赛项目及赛事表</w:t>
      </w:r>
    </w:p>
    <w:p w:rsidR="00EA625A" w:rsidRPr="00201906" w:rsidRDefault="00EA625A" w:rsidP="00EA625A">
      <w:pPr>
        <w:rPr>
          <w:rFonts w:ascii="仿宋" w:eastAsia="仿宋" w:hAnsi="仿宋"/>
        </w:rPr>
      </w:pPr>
    </w:p>
    <w:tbl>
      <w:tblPr>
        <w:tblW w:w="5219" w:type="pct"/>
        <w:tblInd w:w="-5" w:type="dxa"/>
        <w:tblLook w:val="04A0" w:firstRow="1" w:lastRow="0" w:firstColumn="1" w:lastColumn="0" w:noHBand="0" w:noVBand="1"/>
      </w:tblPr>
      <w:tblGrid>
        <w:gridCol w:w="457"/>
        <w:gridCol w:w="696"/>
        <w:gridCol w:w="1281"/>
        <w:gridCol w:w="1077"/>
        <w:gridCol w:w="1307"/>
        <w:gridCol w:w="1404"/>
        <w:gridCol w:w="1158"/>
        <w:gridCol w:w="1286"/>
      </w:tblGrid>
      <w:tr w:rsidR="00EA625A" w:rsidRPr="00201906" w:rsidTr="00157702">
        <w:trPr>
          <w:trHeight w:val="570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全国体育比赛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亚洲体育比赛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世界体育比赛</w:t>
            </w:r>
          </w:p>
        </w:tc>
      </w:tr>
      <w:tr w:rsidR="00EA625A" w:rsidRPr="00201906" w:rsidTr="00157702">
        <w:trPr>
          <w:trHeight w:val="285"/>
          <w:tblHeader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</w:tr>
      <w:tr w:rsidR="00EA625A" w:rsidRPr="00201906" w:rsidTr="00157702">
        <w:trPr>
          <w:trHeight w:val="37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射箭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个人、团体赛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EA625A" w:rsidRPr="00201906" w:rsidTr="00157702">
        <w:trPr>
          <w:trHeight w:val="4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全国室外锦标赛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射击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亚洲飞碟、气枪锦标赛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奥运会项目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自行车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冠军赛总决赛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击剑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亚洲U23锦标赛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国际剑联积分排名前三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现代五项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团体赛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团体赛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团体赛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马术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世界锦标赛（世界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马术运动会）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国际马联各分项最高星级比赛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43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铁人三项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女子优秀组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女子优秀组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女子优秀组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世界系列赛总决赛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混合接力世界锦标赛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赛艇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全国赛艇冠军赛(春季）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皮划艇（静水、激流回旋）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全国冠军赛（春季）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帆船帆板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单项级别冠军赛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世界杯分站赛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冲浪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全国冠军巡回赛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亚洲冠军赛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世界职业赛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举重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柔道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世界大师杯赛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摔跤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全国锦标赛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全国冠军赛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国际式摔跤团体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拳击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空手道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成年甲组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成年甲组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田径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全国田径（竞走、马拉松）冠军赛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亚洲田径（竞走、马拉松）锦标赛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全国田径（竞走、马拉松）锦标赛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世界杯赛（竞走、马拉松）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成年组、团体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世界短池游泳锦标赛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跳水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花样游泳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亚洲游泳锦标赛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世界游泳锦标赛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世界游泳锦标赛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体操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蹦床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亚洲青少年锦标赛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15岁以上组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亚洲俱乐部锦标赛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世界俱乐部锦标赛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亚洲冠军杯赛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世界联赛总决赛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世界棒球经典赛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中国棒球联赛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世界杯（U23）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世界女垒锦标赛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东亚杯赛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足球（11人制）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男足U20、女足成年组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男足U19、女足U19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中国足球协会超级联赛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亚足联亚洲杯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国际足联世界杯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中国足球协会青年联赛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男足U19、女足U18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篮球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中国男子篮球职业联赛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全国女子篮球锦标赛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沙滩排球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全国巡回赛年度积分排名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亚洲沙滩运动会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国际排联年度积分排名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全国锦标赛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汤尤杯赛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亚洲青年锦标赛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苏迪曼杯赛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全国单项锦标赛（总决赛）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戴维斯杯亚太区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戴维斯杯赛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世界组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全国团体锦标赛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联合会杯亚太区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联合会杯赛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世界组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短道速滑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世界杯总排名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自由式滑雪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男女个人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单板滑雪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冰壶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男子、女子、混双、混四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亚太冰壶锦标赛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</w:tr>
      <w:tr w:rsidR="00EA625A" w:rsidRPr="00201906" w:rsidTr="00157702">
        <w:trPr>
          <w:trHeight w:val="8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亚洲冰壶大奖赛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男子、女子、混双、混四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男子、女子、混双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冬季两项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速度滑冰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世界杯总排名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花样滑冰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世界花样滑冰成年大奖赛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世界花样滑冰成年大奖赛总决赛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冰球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亚洲挑战赛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全国冰球联赛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雪车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武术套路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世界杯武术套路比赛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世界青少年武术锦标赛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A组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武术散打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世界杯武术散打比赛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亚洲杯武术散打比赛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世界青少年武术锦标赛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围棋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三星杯世界围棋大师赛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亚洲室内运动会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LG杯世界围棋棋王战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亚洲杯围棋电视快棋赛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国际智力运动联盟智力精英赛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国际象棋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全国团体锦标赛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亚洲团体锦标赛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世界国际象棋奥林匹</w:t>
            </w: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克团体赛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全国个人锦标赛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亚洲个人锦标赛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世界国际象棋团体锦标赛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亚洲室内及武道运动会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世界国际象棋个人锦标赛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中国象棋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亚洲象棋锦标赛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世界象棋锦标赛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亚洲象棋个人锦标赛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世界智力运动会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全国象棋甲级联赛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国际智力运动联盟智力精英赛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橄榄球（7人制）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7人制团体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亚洲系列赛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7人制团体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世界巡回赛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7人制团体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高尔夫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全国团体赛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野村杯亚太队际赛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中国巡回赛总排名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皇后杯亚太业余队际赛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世界业余高尔夫球队际锦标赛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团体、个人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滑板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亚运会（街式、碗池）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街式、碗池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亚洲轮滑锦标赛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街式、碗池</w:t>
            </w:r>
          </w:p>
        </w:tc>
      </w:tr>
      <w:tr w:rsidR="00EA625A" w:rsidRPr="00201906" w:rsidTr="00157702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全国俱乐部联赛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Vans、SLS职业全球总决赛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街式、碗池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攀岩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25A" w:rsidRPr="00201906" w:rsidTr="00157702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全国职业联赛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5A" w:rsidRPr="00201906" w:rsidRDefault="00EA625A" w:rsidP="00157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5A" w:rsidRPr="00201906" w:rsidRDefault="00EA625A" w:rsidP="00157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019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A625A" w:rsidRPr="00201906" w:rsidRDefault="00EA625A" w:rsidP="00EA625A">
      <w:pPr>
        <w:ind w:firstLineChars="300" w:firstLine="723"/>
        <w:rPr>
          <w:rFonts w:ascii="仿宋_GB2312" w:eastAsia="仿宋_GB2312"/>
          <w:b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注：</w:t>
      </w:r>
      <w:r>
        <w:rPr>
          <w:rFonts w:ascii="仿宋_GB2312" w:eastAsia="仿宋_GB2312" w:hint="eastAsia"/>
          <w:b/>
          <w:color w:val="000000"/>
          <w:sz w:val="24"/>
        </w:rPr>
        <w:t>表中“全国体育比赛”中</w:t>
      </w:r>
      <w:r w:rsidRPr="00201906">
        <w:rPr>
          <w:rFonts w:ascii="仿宋_GB2312" w:eastAsia="仿宋_GB2312" w:hint="eastAsia"/>
          <w:b/>
          <w:color w:val="000000"/>
          <w:sz w:val="24"/>
        </w:rPr>
        <w:t>棋牌与武术类项目</w:t>
      </w:r>
      <w:r>
        <w:rPr>
          <w:rFonts w:ascii="仿宋_GB2312" w:eastAsia="仿宋_GB2312" w:hint="eastAsia"/>
          <w:b/>
          <w:color w:val="000000"/>
          <w:sz w:val="24"/>
        </w:rPr>
        <w:t>为</w:t>
      </w:r>
      <w:r w:rsidRPr="00201906">
        <w:rPr>
          <w:rFonts w:ascii="仿宋_GB2312" w:eastAsia="仿宋_GB2312" w:hint="eastAsia"/>
          <w:b/>
          <w:color w:val="000000"/>
          <w:sz w:val="24"/>
        </w:rPr>
        <w:t>指定赛事最高级别组</w:t>
      </w:r>
      <w:r>
        <w:rPr>
          <w:rFonts w:ascii="仿宋_GB2312" w:eastAsia="仿宋_GB2312" w:hint="eastAsia"/>
          <w:b/>
          <w:color w:val="000000"/>
          <w:sz w:val="24"/>
        </w:rPr>
        <w:t>，其他项目未注明组别的均为“</w:t>
      </w:r>
      <w:r w:rsidRPr="00201906">
        <w:rPr>
          <w:rFonts w:ascii="仿宋_GB2312" w:eastAsia="仿宋_GB2312" w:hint="eastAsia"/>
          <w:b/>
          <w:color w:val="000000"/>
          <w:sz w:val="24"/>
        </w:rPr>
        <w:t>奥运会项目组别的最高级别组</w:t>
      </w:r>
      <w:r>
        <w:rPr>
          <w:rFonts w:ascii="仿宋_GB2312" w:eastAsia="仿宋_GB2312" w:hint="eastAsia"/>
          <w:b/>
          <w:color w:val="000000"/>
          <w:sz w:val="24"/>
        </w:rPr>
        <w:t>”。</w:t>
      </w:r>
    </w:p>
    <w:p w:rsidR="00EA625A" w:rsidRPr="00195CE8" w:rsidRDefault="00EA625A" w:rsidP="00EA625A">
      <w:pPr>
        <w:jc w:val="left"/>
      </w:pPr>
    </w:p>
    <w:p w:rsidR="00554F03" w:rsidRDefault="00554F03">
      <w:bookmarkStart w:id="0" w:name="_GoBack"/>
      <w:bookmarkEnd w:id="0"/>
    </w:p>
    <w:sectPr w:rsidR="00554F03" w:rsidSect="00195CE8"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70759"/>
      <w:docPartObj>
        <w:docPartGallery w:val="Page Numbers (Bottom of Page)"/>
        <w:docPartUnique/>
      </w:docPartObj>
    </w:sdtPr>
    <w:sdtEndPr/>
    <w:sdtContent>
      <w:p w:rsidR="0040537E" w:rsidRDefault="00EA62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625A">
          <w:rPr>
            <w:noProof/>
            <w:lang w:val="zh-CN"/>
          </w:rPr>
          <w:t>2</w:t>
        </w:r>
        <w:r>
          <w:fldChar w:fldCharType="end"/>
        </w:r>
      </w:p>
    </w:sdtContent>
  </w:sdt>
  <w:p w:rsidR="0040537E" w:rsidRDefault="00EA625A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1483"/>
    <w:multiLevelType w:val="hybridMultilevel"/>
    <w:tmpl w:val="33C804A8"/>
    <w:lvl w:ilvl="0" w:tplc="DB3C1EA6">
      <w:start w:val="1"/>
      <w:numFmt w:val="decimal"/>
      <w:lvlText w:val="%1、"/>
      <w:lvlJc w:val="left"/>
      <w:pPr>
        <w:ind w:left="157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lowerLetter"/>
      <w:lvlText w:val="%5)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lowerLetter"/>
      <w:lvlText w:val="%8)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286031A0"/>
    <w:multiLevelType w:val="hybridMultilevel"/>
    <w:tmpl w:val="E666779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35647166"/>
    <w:multiLevelType w:val="hybridMultilevel"/>
    <w:tmpl w:val="6C30FA86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3C1C44B1"/>
    <w:multiLevelType w:val="hybridMultilevel"/>
    <w:tmpl w:val="01D6A6E6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DFF3189"/>
    <w:multiLevelType w:val="hybridMultilevel"/>
    <w:tmpl w:val="4AFC2968"/>
    <w:lvl w:ilvl="0" w:tplc="73FE4A50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 w15:restartNumberingAfterBreak="0">
    <w:nsid w:val="52F971C3"/>
    <w:multiLevelType w:val="hybridMultilevel"/>
    <w:tmpl w:val="4F1A217A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55DF06EC"/>
    <w:multiLevelType w:val="hybridMultilevel"/>
    <w:tmpl w:val="570CD1C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7D96813"/>
    <w:multiLevelType w:val="hybridMultilevel"/>
    <w:tmpl w:val="189A263E"/>
    <w:lvl w:ilvl="0" w:tplc="4804156C">
      <w:start w:val="1"/>
      <w:numFmt w:val="japaneseCounting"/>
      <w:lvlText w:val="第%1章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8591BE9"/>
    <w:multiLevelType w:val="hybridMultilevel"/>
    <w:tmpl w:val="0360DD2C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678104D6"/>
    <w:multiLevelType w:val="hybridMultilevel"/>
    <w:tmpl w:val="4C943F0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 w15:restartNumberingAfterBreak="0">
    <w:nsid w:val="6DA34523"/>
    <w:multiLevelType w:val="hybridMultilevel"/>
    <w:tmpl w:val="C6E25A0A"/>
    <w:lvl w:ilvl="0" w:tplc="BA3C00B6">
      <w:start w:val="1"/>
      <w:numFmt w:val="japaneseCounting"/>
      <w:lvlText w:val="第%1条"/>
      <w:lvlJc w:val="left"/>
      <w:pPr>
        <w:ind w:left="1155" w:hanging="73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759529F"/>
    <w:multiLevelType w:val="hybridMultilevel"/>
    <w:tmpl w:val="B288ACF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7EF12C5B"/>
    <w:multiLevelType w:val="hybridMultilevel"/>
    <w:tmpl w:val="B218E018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7BFE2AAC">
      <w:start w:val="1"/>
      <w:numFmt w:val="japaneseCounting"/>
      <w:lvlText w:val="（%2）"/>
      <w:lvlJc w:val="left"/>
      <w:pPr>
        <w:ind w:left="208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5A"/>
    <w:rsid w:val="00554F03"/>
    <w:rsid w:val="00E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D3560-3A3A-4CFE-9C6A-528330E3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2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25A"/>
    <w:rPr>
      <w:sz w:val="18"/>
      <w:szCs w:val="18"/>
    </w:rPr>
  </w:style>
  <w:style w:type="table" w:styleId="a7">
    <w:name w:val="Table Grid"/>
    <w:basedOn w:val="a1"/>
    <w:rsid w:val="00EA62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2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625A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625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A625A"/>
  </w:style>
  <w:style w:type="character" w:styleId="ac">
    <w:name w:val="page number"/>
    <w:basedOn w:val="a0"/>
    <w:rsid w:val="00EA625A"/>
  </w:style>
  <w:style w:type="paragraph" w:styleId="ad">
    <w:name w:val="Title"/>
    <w:basedOn w:val="a"/>
    <w:next w:val="a"/>
    <w:link w:val="ae"/>
    <w:uiPriority w:val="99"/>
    <w:qFormat/>
    <w:rsid w:val="00EA625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99"/>
    <w:rsid w:val="00EA625A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EA625A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EA625A"/>
    <w:pPr>
      <w:ind w:firstLineChars="200" w:firstLine="420"/>
    </w:pPr>
    <w:rPr>
      <w:rFonts w:ascii="Calibri" w:eastAsia="宋体" w:hAnsi="Calibri" w:cs="宋体"/>
    </w:rPr>
  </w:style>
  <w:style w:type="character" w:styleId="af0">
    <w:name w:val="Hyperlink"/>
    <w:basedOn w:val="a0"/>
    <w:uiPriority w:val="99"/>
    <w:unhideWhenUsed/>
    <w:rsid w:val="00EA625A"/>
    <w:rPr>
      <w:color w:val="0563C1" w:themeColor="hyperlink"/>
      <w:u w:val="single"/>
    </w:rPr>
  </w:style>
  <w:style w:type="paragraph" w:customStyle="1" w:styleId="Default">
    <w:name w:val="Default"/>
    <w:rsid w:val="00EA62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f1">
    <w:name w:val="Normal (Web)"/>
    <w:basedOn w:val="a"/>
    <w:rsid w:val="00EA6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2">
    <w:name w:val="仿宋三"/>
    <w:basedOn w:val="a"/>
    <w:link w:val="Char"/>
    <w:uiPriority w:val="99"/>
    <w:rsid w:val="00EA625A"/>
    <w:pPr>
      <w:spacing w:line="600" w:lineRule="exact"/>
      <w:ind w:firstLineChars="200" w:firstLine="200"/>
      <w:jc w:val="left"/>
    </w:pPr>
    <w:rPr>
      <w:rFonts w:ascii="仿宋" w:eastAsia="仿宋" w:hAnsi="仿宋" w:cs="Times New Roman"/>
      <w:sz w:val="32"/>
    </w:rPr>
  </w:style>
  <w:style w:type="character" w:customStyle="1" w:styleId="Char">
    <w:name w:val="仿宋三 Char"/>
    <w:link w:val="af2"/>
    <w:uiPriority w:val="99"/>
    <w:locked/>
    <w:rsid w:val="00EA625A"/>
    <w:rPr>
      <w:rFonts w:ascii="仿宋" w:eastAsia="仿宋" w:hAnsi="仿宋" w:cs="Times New Roman"/>
      <w:sz w:val="32"/>
    </w:rPr>
  </w:style>
  <w:style w:type="paragraph" w:customStyle="1" w:styleId="af3">
    <w:name w:val="抬头"/>
    <w:basedOn w:val="a"/>
    <w:link w:val="Char0"/>
    <w:uiPriority w:val="99"/>
    <w:rsid w:val="00EA625A"/>
    <w:pPr>
      <w:spacing w:line="600" w:lineRule="exact"/>
      <w:jc w:val="left"/>
    </w:pPr>
    <w:rPr>
      <w:rFonts w:ascii="仿宋" w:eastAsia="仿宋" w:hAnsi="仿宋" w:cs="Times New Roman"/>
      <w:sz w:val="32"/>
    </w:rPr>
  </w:style>
  <w:style w:type="character" w:customStyle="1" w:styleId="Char0">
    <w:name w:val="抬头 Char"/>
    <w:link w:val="af3"/>
    <w:uiPriority w:val="99"/>
    <w:locked/>
    <w:rsid w:val="00EA625A"/>
    <w:rPr>
      <w:rFonts w:ascii="仿宋" w:eastAsia="仿宋" w:hAnsi="仿宋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TLXXB7050A</dc:creator>
  <cp:keywords/>
  <dc:description/>
  <cp:lastModifiedBy>TLXXB7050A</cp:lastModifiedBy>
  <cp:revision>1</cp:revision>
  <dcterms:created xsi:type="dcterms:W3CDTF">2019-01-08T09:02:00Z</dcterms:created>
  <dcterms:modified xsi:type="dcterms:W3CDTF">2019-01-08T09:02:00Z</dcterms:modified>
</cp:coreProperties>
</file>